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CDA" w:rsidRPr="003E2CDA" w:rsidRDefault="003E2CDA" w:rsidP="003E2CDA">
      <w:pPr>
        <w:jc w:val="center"/>
        <w:rPr>
          <w:rFonts w:cs="AF_Diwani"/>
          <w:b/>
          <w:bCs/>
          <w:sz w:val="56"/>
          <w:szCs w:val="48"/>
          <w:u w:val="single"/>
          <w:rtl/>
        </w:rPr>
      </w:pPr>
      <w:r w:rsidRPr="003E2CDA">
        <w:rPr>
          <w:rFonts w:cs="AF_Diwani" w:hint="cs"/>
          <w:b/>
          <w:bCs/>
          <w:sz w:val="56"/>
          <w:szCs w:val="48"/>
          <w:u w:val="single"/>
          <w:rtl/>
        </w:rPr>
        <w:t>سابقه أعمال شركة فرست ستار للأمن</w:t>
      </w:r>
    </w:p>
    <w:p w:rsidR="003E2CDA" w:rsidRPr="003E2CDA" w:rsidRDefault="003E2CDA" w:rsidP="003E2CDA">
      <w:pPr>
        <w:jc w:val="center"/>
        <w:rPr>
          <w:rFonts w:cs="AF_Diwani"/>
          <w:b/>
          <w:bCs/>
          <w:sz w:val="40"/>
          <w:szCs w:val="40"/>
          <w:rtl/>
        </w:rPr>
      </w:pPr>
      <w:r w:rsidRPr="003E2CDA">
        <w:rPr>
          <w:rFonts w:cs="AF_Diwani" w:hint="cs"/>
          <w:b/>
          <w:bCs/>
          <w:sz w:val="40"/>
          <w:szCs w:val="40"/>
          <w:rtl/>
        </w:rPr>
        <w:t>المدارس و المعاهد التعليمية</w:t>
      </w:r>
    </w:p>
    <w:tbl>
      <w:tblPr>
        <w:bidiVisual/>
        <w:tblW w:w="0" w:type="auto"/>
        <w:tblInd w:w="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3820"/>
        <w:gridCol w:w="4100"/>
      </w:tblGrid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البيان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ملاحظات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معهد القاهرة التعليمي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التعاون / الهرم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معهد سيبر سوفت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ميدان سفنكس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معهد تكنولوجيا الحاسبات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التعاون / الهرم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معهد علوم الحاسب الالى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الطالبية / الهرم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جاد الله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فيصل / الجيزة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الأهرام الخاصة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فيصل / الهرم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الأهرام للغات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المريوطية / الهرم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جنة العصافير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فيصل / الطوابق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الإيمان الفندقية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مشعل / الهرم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اللواء محمد نجيب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إمبابة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نجيب محفوظ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إمبابة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مدينة العمال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إمبابة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إمبابة التجريبية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إمبابة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14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الطائف الخاصة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فيصل / الجيزة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علاء الدين الخاصة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فيصل / الجيزة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ايليت للغات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أكتوبر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الشرق للغات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أكتوبر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سفنكس للغات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المريوطية / فيصل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المنار الابتدائية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إمبابة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مدرسة إمبابة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الثانوية </w:t>
            </w: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الصناعية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إمبابة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التحرير الابتدائية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إمبابة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الجهاد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إمبابة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السيدة خديجة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إمبابة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غزوة تبوك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إمبابة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عزيز عزت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إمبابة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مدرسة الفجر الجديد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إمبابة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38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مدرسة العمرانية الخاصة</w:t>
            </w:r>
          </w:p>
        </w:tc>
        <w:tc>
          <w:tcPr>
            <w:tcW w:w="41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العمرانية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3820" w:type="dxa"/>
          </w:tcPr>
          <w:p w:rsidR="003E2CDA" w:rsidRPr="0084034C" w:rsidRDefault="003E2CDA" w:rsidP="003E2CDA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84034C">
              <w:rPr>
                <w:rFonts w:hint="cs"/>
                <w:b/>
                <w:bCs/>
                <w:sz w:val="28"/>
                <w:szCs w:val="28"/>
                <w:rtl/>
              </w:rPr>
              <w:t>مدرسة الأورمان</w:t>
            </w:r>
          </w:p>
        </w:tc>
        <w:tc>
          <w:tcPr>
            <w:tcW w:w="410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الهرم</w:t>
            </w:r>
          </w:p>
        </w:tc>
      </w:tr>
    </w:tbl>
    <w:p w:rsidR="003E2CDA" w:rsidRDefault="003E2CDA" w:rsidP="003E2CDA">
      <w:pPr>
        <w:jc w:val="both"/>
        <w:rPr>
          <w:b/>
          <w:bCs/>
          <w:sz w:val="40"/>
          <w:szCs w:val="40"/>
          <w:rtl/>
        </w:rPr>
      </w:pPr>
    </w:p>
    <w:p w:rsidR="003E2CDA" w:rsidRDefault="003E2CDA" w:rsidP="003E2CDA">
      <w:pPr>
        <w:jc w:val="both"/>
        <w:rPr>
          <w:b/>
          <w:bCs/>
          <w:sz w:val="40"/>
          <w:szCs w:val="40"/>
          <w:rtl/>
        </w:rPr>
      </w:pPr>
    </w:p>
    <w:p w:rsidR="003E2CDA" w:rsidRPr="003E2CDA" w:rsidRDefault="003E2CDA" w:rsidP="003E2CDA">
      <w:pPr>
        <w:jc w:val="center"/>
        <w:rPr>
          <w:rFonts w:cs="AF_Diwani"/>
          <w:b/>
          <w:bCs/>
          <w:sz w:val="40"/>
          <w:szCs w:val="40"/>
          <w:rtl/>
        </w:rPr>
      </w:pPr>
      <w:r w:rsidRPr="003E2CDA">
        <w:rPr>
          <w:rFonts w:cs="AF_Diwani" w:hint="cs"/>
          <w:b/>
          <w:bCs/>
          <w:sz w:val="40"/>
          <w:szCs w:val="40"/>
          <w:rtl/>
        </w:rPr>
        <w:lastRenderedPageBreak/>
        <w:t>الفنادق و الفيلات الخاصة</w:t>
      </w:r>
    </w:p>
    <w:tbl>
      <w:tblPr>
        <w:bidiVisual/>
        <w:tblW w:w="0" w:type="auto"/>
        <w:tblInd w:w="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4952"/>
        <w:gridCol w:w="4111"/>
      </w:tblGrid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البيان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ملاحظات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فندق جوهرة الأهرام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5 Stars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شارع الهرم / الجيزة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فندق حور محب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 </w:t>
            </w:r>
            <w:r>
              <w:rPr>
                <w:b/>
                <w:bCs/>
                <w:sz w:val="32"/>
                <w:szCs w:val="32"/>
              </w:rPr>
              <w:t>5 Stars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شارع الهرم / الجيزة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952" w:type="dxa"/>
          </w:tcPr>
          <w:p w:rsidR="003E2CDA" w:rsidRPr="00A11EA3" w:rsidRDefault="003E2CDA" w:rsidP="003E2CDA">
            <w:pPr>
              <w:jc w:val="both"/>
              <w:rPr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فندق طيبة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5 Stars              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شارع فيصل / الجيزة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فندق شهر زاد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5 Stars          </w:t>
            </w: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العجوزة / الجيزة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فندق المنار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      </w:t>
            </w:r>
            <w:r>
              <w:rPr>
                <w:b/>
                <w:bCs/>
                <w:sz w:val="32"/>
                <w:szCs w:val="32"/>
              </w:rPr>
              <w:t>5 Stars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الدقي / الجيزة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منتجع</w:t>
            </w: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 جنات العزيزية (67 فيلا)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طريق القاهرة </w:t>
            </w:r>
            <w:r w:rsidRPr="00990D0F">
              <w:rPr>
                <w:b/>
                <w:bCs/>
                <w:sz w:val="32"/>
                <w:szCs w:val="32"/>
                <w:rtl/>
              </w:rPr>
              <w:t>–</w:t>
            </w: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 الإسكندرية كم 4,5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منتجع الحياة ريزيدانس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مدينة الشروق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منتجع اللوتس (12 فيلا)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طريق سقارة السياحي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فيلا مستر كريم القطان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المفوضية الاوروبية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جرانة / طريق القاهرة </w:t>
            </w:r>
            <w:r w:rsidRPr="00990D0F">
              <w:rPr>
                <w:b/>
                <w:bCs/>
                <w:sz w:val="32"/>
                <w:szCs w:val="32"/>
                <w:rtl/>
              </w:rPr>
              <w:t>–</w:t>
            </w: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 الإسكندرية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فيلا مستر مارك فرانكو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المفوضية الاوروبية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جرانة / طريق القاهرة </w:t>
            </w:r>
            <w:r w:rsidRPr="00990D0F">
              <w:rPr>
                <w:b/>
                <w:bCs/>
                <w:sz w:val="32"/>
                <w:szCs w:val="32"/>
                <w:rtl/>
              </w:rPr>
              <w:t>–</w:t>
            </w: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 الإسكندرية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فيلا مس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ز</w:t>
            </w: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 آن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        المفوضية الاوروبية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جرانة / طريق القاهرة - الإسكندرية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فيلا مستر باتريك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  المفوضية الاوروبية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طريق القاهرة </w:t>
            </w:r>
            <w:r w:rsidRPr="00990D0F">
              <w:rPr>
                <w:b/>
                <w:bCs/>
                <w:sz w:val="32"/>
                <w:szCs w:val="32"/>
                <w:rtl/>
              </w:rPr>
              <w:t>–</w:t>
            </w: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 الإسكندرية كم 4,5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فيلا مستر دافو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     المفوضية الاوروبية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جرانة / طريق القاهرة </w:t>
            </w:r>
            <w:r w:rsidRPr="00990D0F">
              <w:rPr>
                <w:b/>
                <w:bCs/>
                <w:sz w:val="32"/>
                <w:szCs w:val="32"/>
                <w:rtl/>
              </w:rPr>
              <w:t>–</w:t>
            </w: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 الإسكندرية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فيلا مستر اوجستو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 المفوضية الاوروبية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جرانة / طريق القاهرة - الإسكندرية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فيلا مستر ريكاردو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المفوضية الاوروبية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جرانة / طريق القاهرة </w:t>
            </w:r>
            <w:r w:rsidRPr="00990D0F">
              <w:rPr>
                <w:b/>
                <w:bCs/>
                <w:sz w:val="32"/>
                <w:szCs w:val="32"/>
                <w:rtl/>
              </w:rPr>
              <w:t>–</w:t>
            </w: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 الإسكندرية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16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فيلا/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محمود </w:t>
            </w: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القلعاوى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حدائق الأهرام / الجيزة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فيلا الحاج/ عبد الله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السعودي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حدائق الأهرام / الجيزة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فيلا مهندس/ أنور فاروق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حدائق الأهرام / الجيزة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فيلا مهندس/ سمير أبو جازية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المريوطية / الهرم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فيلا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مهندس</w:t>
            </w: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/ دان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المريوطية / الهرم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فيلا عقيد/ احمد سعد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شبرا منت / المريوطية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فيلا مدام/ نونا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مصر الجديدة</w:t>
            </w:r>
          </w:p>
        </w:tc>
      </w:tr>
      <w:tr w:rsidR="003E2CDA" w:rsidRPr="00990D0F" w:rsidTr="006C2C38"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فيلا المهندس خالد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الشيخ زايد</w:t>
            </w:r>
          </w:p>
        </w:tc>
      </w:tr>
      <w:tr w:rsidR="003E2CDA" w:rsidRPr="00990D0F" w:rsidTr="006C2C38">
        <w:trPr>
          <w:trHeight w:val="225"/>
        </w:trPr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برج سفنكس الادارى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ميدان سفنكس</w:t>
            </w:r>
          </w:p>
        </w:tc>
      </w:tr>
      <w:tr w:rsidR="003E2CDA" w:rsidRPr="00990D0F" w:rsidTr="006C2C38">
        <w:trPr>
          <w:trHeight w:val="188"/>
        </w:trPr>
        <w:tc>
          <w:tcPr>
            <w:tcW w:w="576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برج ناصر الثورة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الهرم</w:t>
            </w:r>
          </w:p>
        </w:tc>
      </w:tr>
      <w:tr w:rsidR="003E2CDA" w:rsidRPr="00990D0F" w:rsidTr="006C2C38">
        <w:trPr>
          <w:trHeight w:val="187"/>
        </w:trPr>
        <w:tc>
          <w:tcPr>
            <w:tcW w:w="576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أبراج المهندسين 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مدينة 6 اكتوبر</w:t>
            </w:r>
          </w:p>
        </w:tc>
      </w:tr>
      <w:tr w:rsidR="003E2CDA" w:rsidRPr="00990D0F" w:rsidTr="006C2C38">
        <w:trPr>
          <w:trHeight w:val="187"/>
        </w:trPr>
        <w:tc>
          <w:tcPr>
            <w:tcW w:w="576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4952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أبراج نقابة التجاريين</w:t>
            </w:r>
          </w:p>
        </w:tc>
        <w:tc>
          <w:tcPr>
            <w:tcW w:w="4111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الجيزة</w:t>
            </w:r>
          </w:p>
        </w:tc>
      </w:tr>
      <w:tr w:rsidR="003E2CDA" w:rsidRPr="00990D0F" w:rsidTr="006C2C38">
        <w:trPr>
          <w:trHeight w:val="187"/>
        </w:trPr>
        <w:tc>
          <w:tcPr>
            <w:tcW w:w="576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4952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برج رياض المعادي 1</w:t>
            </w:r>
          </w:p>
        </w:tc>
        <w:tc>
          <w:tcPr>
            <w:tcW w:w="4111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كورنيش المعادي</w:t>
            </w:r>
          </w:p>
        </w:tc>
      </w:tr>
      <w:tr w:rsidR="003E2CDA" w:rsidRPr="00990D0F" w:rsidTr="006C2C38">
        <w:trPr>
          <w:trHeight w:val="187"/>
        </w:trPr>
        <w:tc>
          <w:tcPr>
            <w:tcW w:w="576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4952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فيلا الدكتور اسماعيل</w:t>
            </w:r>
          </w:p>
        </w:tc>
        <w:tc>
          <w:tcPr>
            <w:tcW w:w="4111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اكتوبر </w:t>
            </w:r>
            <w:r>
              <w:rPr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خلف مستشفي دار الفؤاد</w:t>
            </w:r>
          </w:p>
        </w:tc>
      </w:tr>
    </w:tbl>
    <w:p w:rsidR="003E2CDA" w:rsidRDefault="003E2CDA" w:rsidP="003E2CDA">
      <w:pPr>
        <w:tabs>
          <w:tab w:val="left" w:pos="3920"/>
          <w:tab w:val="center" w:pos="5245"/>
        </w:tabs>
        <w:rPr>
          <w:b/>
          <w:bCs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tab/>
      </w:r>
    </w:p>
    <w:p w:rsidR="003E2CDA" w:rsidRDefault="003E2CDA" w:rsidP="003E2CDA">
      <w:pPr>
        <w:tabs>
          <w:tab w:val="left" w:pos="3920"/>
          <w:tab w:val="center" w:pos="5245"/>
        </w:tabs>
        <w:rPr>
          <w:b/>
          <w:bCs/>
          <w:sz w:val="40"/>
          <w:szCs w:val="40"/>
          <w:rtl/>
        </w:rPr>
      </w:pPr>
    </w:p>
    <w:p w:rsidR="003E2CDA" w:rsidRDefault="003E2CDA" w:rsidP="003E2CDA">
      <w:pPr>
        <w:tabs>
          <w:tab w:val="left" w:pos="3920"/>
          <w:tab w:val="center" w:pos="5245"/>
        </w:tabs>
        <w:rPr>
          <w:b/>
          <w:bCs/>
          <w:sz w:val="40"/>
          <w:szCs w:val="40"/>
          <w:rtl/>
        </w:rPr>
      </w:pPr>
    </w:p>
    <w:p w:rsidR="003E2CDA" w:rsidRPr="003E2CDA" w:rsidRDefault="003E2CDA" w:rsidP="003E2CDA">
      <w:pPr>
        <w:tabs>
          <w:tab w:val="left" w:pos="3920"/>
          <w:tab w:val="center" w:pos="5245"/>
        </w:tabs>
        <w:rPr>
          <w:rFonts w:cs="AF_Diwani"/>
          <w:b/>
          <w:bCs/>
          <w:sz w:val="40"/>
          <w:szCs w:val="40"/>
          <w:rtl/>
        </w:rPr>
      </w:pPr>
      <w:r w:rsidRPr="003E2CDA">
        <w:rPr>
          <w:rFonts w:cs="AF_Diwani"/>
          <w:b/>
          <w:bCs/>
          <w:sz w:val="40"/>
          <w:szCs w:val="40"/>
          <w:rtl/>
        </w:rPr>
        <w:lastRenderedPageBreak/>
        <w:tab/>
      </w:r>
      <w:r w:rsidRPr="003E2CDA">
        <w:rPr>
          <w:rFonts w:cs="AF_Diwani" w:hint="cs"/>
          <w:b/>
          <w:bCs/>
          <w:sz w:val="40"/>
          <w:szCs w:val="40"/>
          <w:rtl/>
        </w:rPr>
        <w:t>المصانع و الشركات</w:t>
      </w:r>
    </w:p>
    <w:tbl>
      <w:tblPr>
        <w:bidiVisual/>
        <w:tblW w:w="0" w:type="auto"/>
        <w:tblInd w:w="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4320"/>
        <w:gridCol w:w="3600"/>
      </w:tblGrid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البيان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ملاحظات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مصنع روتاد هاوس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اكتوبر المنطقة الصناعية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مصنع اللؤلؤة للزجاج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محافظة 6 أكتوبر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مصنع ايجى وير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محافظة 6 أكتوبر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شركة بلوتكستيل لتجهيز الملابس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محافظة 6 أكتوبر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شركة ستارز لتجهيز المطابخ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محافظة 6 أكتوبر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شركة النيل الهندسية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محافظة 6 أكتوبر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مصنع مكة للصناعات الهندسية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محافظة 6 أكتوبر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مصنع سكوتش انترناشيونال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محافظة 6 أكتوبر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مصنع</w:t>
            </w:r>
            <w:r w:rsidRPr="00990D0F">
              <w:rPr>
                <w:b/>
                <w:bCs/>
                <w:sz w:val="32"/>
                <w:szCs w:val="32"/>
              </w:rPr>
              <w:t xml:space="preserve">UMR </w:t>
            </w: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 للمصابيح الكهربية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مدينة بدر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شركة أوسكار للبلاستيك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مدينة بدر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شركة دالي اكسبورت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مدينة بدر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شركة ماستر للإنشاءات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مدينة بدر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شركة نيرول للكيماويات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مدينة بدر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شركة البدرى للغزل و النسيج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مدينة بدر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مصنع جلوبال للأغذية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مدينة بدر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16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مصنع سنابل للبلاستيك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مدينة بدر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مصنع دلتا بلاست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مدينة بدر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شركة الألمنيوم العربية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الإسماعيلية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مصنع شيرى للجوارب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فيصل / الطوابق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مصنع رانيا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فيصل / التعاون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الشركة الثلاثية للمقاولات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المعادى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شركة عبده عبد الرءوف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المعادى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شركة الاتحاد للمجمدات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فيصل / كفرة نصار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الشركة المصرية للتجارة و التوزيع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المنيب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مصنع مكة للإنشاءات الصحية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محافظة 6 أكتوبر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مصنع جولدن جروب للأدوات الرياضية</w:t>
            </w:r>
          </w:p>
        </w:tc>
        <w:tc>
          <w:tcPr>
            <w:tcW w:w="360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بشتيل- امبابه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43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مصنع فرست للبلاستيك</w:t>
            </w:r>
          </w:p>
        </w:tc>
        <w:tc>
          <w:tcPr>
            <w:tcW w:w="360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بلبيس- الشرقية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43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مصنع شركة فايف ستارز للمعادن</w:t>
            </w:r>
          </w:p>
        </w:tc>
        <w:tc>
          <w:tcPr>
            <w:tcW w:w="360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البساتين- القاهرة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43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مصنع اللؤلؤة الاستثماري</w:t>
            </w:r>
          </w:p>
        </w:tc>
        <w:tc>
          <w:tcPr>
            <w:tcW w:w="360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مدينة 6 اكتوبر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4320" w:type="dxa"/>
          </w:tcPr>
          <w:p w:rsidR="003E2CDA" w:rsidRPr="00990D0F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مصنع الشموع للمعدات البحرية</w:t>
            </w:r>
          </w:p>
        </w:tc>
        <w:tc>
          <w:tcPr>
            <w:tcW w:w="360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مدينة 6 أكتوبر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31 </w:t>
            </w:r>
          </w:p>
        </w:tc>
        <w:tc>
          <w:tcPr>
            <w:tcW w:w="43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مصنع المصرية السورية للحديد</w:t>
            </w:r>
          </w:p>
        </w:tc>
        <w:tc>
          <w:tcPr>
            <w:tcW w:w="360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مدينة 6 أكتوبر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43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مصنع البرنس للأثاث</w:t>
            </w:r>
          </w:p>
        </w:tc>
        <w:tc>
          <w:tcPr>
            <w:tcW w:w="360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مدينة 6 أكتوبر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33</w:t>
            </w:r>
          </w:p>
        </w:tc>
        <w:tc>
          <w:tcPr>
            <w:tcW w:w="43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مصنع الأمار الغذائية </w:t>
            </w:r>
          </w:p>
        </w:tc>
        <w:tc>
          <w:tcPr>
            <w:tcW w:w="360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مدينة 6 أكتوبر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43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شركة الهيثم للسيارات</w:t>
            </w:r>
          </w:p>
        </w:tc>
        <w:tc>
          <w:tcPr>
            <w:tcW w:w="360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مدينة 6 أكتوبر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43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مصنع الصيد للبلاستيك</w:t>
            </w:r>
          </w:p>
        </w:tc>
        <w:tc>
          <w:tcPr>
            <w:tcW w:w="360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مدينة 6 أكتوبر</w:t>
            </w:r>
          </w:p>
        </w:tc>
      </w:tr>
      <w:tr w:rsidR="003E2CDA" w:rsidRPr="00990D0F" w:rsidTr="006C2C38">
        <w:tc>
          <w:tcPr>
            <w:tcW w:w="7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432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مصنع الشرق الأوسط للطباعة </w:t>
            </w:r>
          </w:p>
        </w:tc>
        <w:tc>
          <w:tcPr>
            <w:tcW w:w="3600" w:type="dxa"/>
          </w:tcPr>
          <w:p w:rsidR="003E2CDA" w:rsidRDefault="003E2CDA" w:rsidP="003E2CD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مدينة 6 أكتوبر</w:t>
            </w:r>
          </w:p>
        </w:tc>
      </w:tr>
    </w:tbl>
    <w:p w:rsidR="003E2CDA" w:rsidRDefault="003E2CDA" w:rsidP="003E2CDA">
      <w:pPr>
        <w:jc w:val="both"/>
        <w:rPr>
          <w:b/>
          <w:bCs/>
          <w:sz w:val="40"/>
          <w:szCs w:val="40"/>
          <w:rtl/>
        </w:rPr>
      </w:pPr>
    </w:p>
    <w:p w:rsidR="003E2CDA" w:rsidRDefault="003E2CDA" w:rsidP="003E2CDA">
      <w:pPr>
        <w:jc w:val="both"/>
        <w:rPr>
          <w:b/>
          <w:bCs/>
          <w:sz w:val="40"/>
          <w:szCs w:val="40"/>
          <w:rtl/>
        </w:rPr>
      </w:pPr>
    </w:p>
    <w:p w:rsidR="003E2CDA" w:rsidRDefault="003E2CDA" w:rsidP="003E2CDA">
      <w:pPr>
        <w:jc w:val="both"/>
        <w:rPr>
          <w:b/>
          <w:bCs/>
          <w:sz w:val="40"/>
          <w:szCs w:val="40"/>
          <w:rtl/>
        </w:rPr>
      </w:pPr>
    </w:p>
    <w:p w:rsidR="003E2CDA" w:rsidRDefault="003E2CDA" w:rsidP="003E2CDA">
      <w:pPr>
        <w:jc w:val="both"/>
        <w:rPr>
          <w:b/>
          <w:bCs/>
          <w:sz w:val="40"/>
          <w:szCs w:val="40"/>
          <w:rtl/>
        </w:rPr>
      </w:pPr>
    </w:p>
    <w:p w:rsidR="003E2CDA" w:rsidRDefault="003E2CDA" w:rsidP="003E2CDA">
      <w:pPr>
        <w:jc w:val="both"/>
        <w:rPr>
          <w:b/>
          <w:bCs/>
          <w:sz w:val="40"/>
          <w:szCs w:val="40"/>
          <w:rtl/>
        </w:rPr>
      </w:pPr>
    </w:p>
    <w:p w:rsidR="003E2CDA" w:rsidRDefault="003E2CDA" w:rsidP="003E2CDA">
      <w:pPr>
        <w:jc w:val="both"/>
        <w:rPr>
          <w:b/>
          <w:bCs/>
          <w:sz w:val="40"/>
          <w:szCs w:val="40"/>
          <w:rtl/>
        </w:rPr>
      </w:pPr>
    </w:p>
    <w:p w:rsidR="003E2CDA" w:rsidRDefault="003E2CDA" w:rsidP="003E2CDA">
      <w:pPr>
        <w:jc w:val="both"/>
        <w:rPr>
          <w:b/>
          <w:bCs/>
          <w:sz w:val="40"/>
          <w:szCs w:val="40"/>
          <w:rtl/>
        </w:rPr>
      </w:pPr>
    </w:p>
    <w:p w:rsidR="003E2CDA" w:rsidRDefault="003E2CDA" w:rsidP="003E2CDA">
      <w:pPr>
        <w:jc w:val="both"/>
        <w:rPr>
          <w:b/>
          <w:bCs/>
          <w:sz w:val="40"/>
          <w:szCs w:val="40"/>
          <w:rtl/>
        </w:rPr>
      </w:pPr>
    </w:p>
    <w:p w:rsidR="003E2CDA" w:rsidRDefault="003E2CDA" w:rsidP="003E2CDA">
      <w:pPr>
        <w:jc w:val="both"/>
        <w:rPr>
          <w:b/>
          <w:bCs/>
          <w:sz w:val="40"/>
          <w:szCs w:val="40"/>
          <w:rtl/>
        </w:rPr>
      </w:pPr>
    </w:p>
    <w:p w:rsidR="003E2CDA" w:rsidRDefault="003E2CDA" w:rsidP="003E2CDA">
      <w:pPr>
        <w:jc w:val="both"/>
        <w:rPr>
          <w:b/>
          <w:bCs/>
          <w:sz w:val="40"/>
          <w:szCs w:val="40"/>
          <w:rtl/>
        </w:rPr>
      </w:pPr>
    </w:p>
    <w:p w:rsidR="003E2CDA" w:rsidRDefault="003E2CDA" w:rsidP="003E2CDA">
      <w:pPr>
        <w:jc w:val="both"/>
        <w:rPr>
          <w:b/>
          <w:bCs/>
          <w:sz w:val="40"/>
          <w:szCs w:val="40"/>
          <w:rtl/>
        </w:rPr>
      </w:pPr>
    </w:p>
    <w:p w:rsidR="003E2CDA" w:rsidRDefault="003E2CDA" w:rsidP="003E2CDA">
      <w:pPr>
        <w:jc w:val="both"/>
        <w:rPr>
          <w:b/>
          <w:bCs/>
          <w:sz w:val="40"/>
          <w:szCs w:val="40"/>
          <w:rtl/>
        </w:rPr>
      </w:pPr>
    </w:p>
    <w:p w:rsidR="003E2CDA" w:rsidRPr="003E2CDA" w:rsidRDefault="003E2CDA" w:rsidP="00B277BC">
      <w:pPr>
        <w:jc w:val="center"/>
        <w:rPr>
          <w:rFonts w:cs="AF_Diwani"/>
          <w:b/>
          <w:bCs/>
          <w:sz w:val="40"/>
          <w:szCs w:val="40"/>
          <w:rtl/>
        </w:rPr>
      </w:pPr>
      <w:r w:rsidRPr="003E2CDA">
        <w:rPr>
          <w:rFonts w:cs="AF_Diwani" w:hint="cs"/>
          <w:b/>
          <w:bCs/>
          <w:sz w:val="40"/>
          <w:szCs w:val="40"/>
          <w:rtl/>
        </w:rPr>
        <w:lastRenderedPageBreak/>
        <w:t>المعارض و المولات التجارية</w:t>
      </w:r>
    </w:p>
    <w:tbl>
      <w:tblPr>
        <w:tblpPr w:leftFromText="180" w:rightFromText="180" w:vertAnchor="text" w:tblpXSpec="right" w:tblpY="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3960"/>
        <w:gridCol w:w="3960"/>
      </w:tblGrid>
      <w:tr w:rsidR="003E2CDA" w:rsidRPr="00990D0F" w:rsidTr="00B277BC">
        <w:tc>
          <w:tcPr>
            <w:tcW w:w="720" w:type="dxa"/>
          </w:tcPr>
          <w:p w:rsidR="003E2CDA" w:rsidRPr="00990D0F" w:rsidRDefault="003E2CDA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3960" w:type="dxa"/>
          </w:tcPr>
          <w:p w:rsidR="003E2CDA" w:rsidRPr="00990D0F" w:rsidRDefault="003E2CDA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البيان</w:t>
            </w:r>
          </w:p>
        </w:tc>
        <w:tc>
          <w:tcPr>
            <w:tcW w:w="3960" w:type="dxa"/>
          </w:tcPr>
          <w:p w:rsidR="003E2CDA" w:rsidRPr="00990D0F" w:rsidRDefault="003E2CDA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ملاحظات</w:t>
            </w:r>
          </w:p>
        </w:tc>
      </w:tr>
      <w:tr w:rsidR="003E2CDA" w:rsidRPr="00990D0F" w:rsidTr="00B277BC">
        <w:tc>
          <w:tcPr>
            <w:tcW w:w="720" w:type="dxa"/>
          </w:tcPr>
          <w:p w:rsidR="003E2CDA" w:rsidRPr="00990D0F" w:rsidRDefault="003E2CDA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960" w:type="dxa"/>
          </w:tcPr>
          <w:p w:rsidR="003E2CDA" w:rsidRPr="00990D0F" w:rsidRDefault="003E2CDA" w:rsidP="00B277B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مول لو جراند</w:t>
            </w:r>
          </w:p>
        </w:tc>
        <w:tc>
          <w:tcPr>
            <w:tcW w:w="3960" w:type="dxa"/>
          </w:tcPr>
          <w:p w:rsidR="003E2CDA" w:rsidRPr="00990D0F" w:rsidRDefault="003E2CDA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6 أكتوبر - الحي الأول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3960" w:type="dxa"/>
          </w:tcPr>
          <w:p w:rsidR="00B277BC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مول دياموند</w:t>
            </w:r>
          </w:p>
        </w:tc>
        <w:tc>
          <w:tcPr>
            <w:tcW w:w="3960" w:type="dxa"/>
          </w:tcPr>
          <w:p w:rsidR="00B277BC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6 أكتوبر</w:t>
            </w:r>
          </w:p>
        </w:tc>
      </w:tr>
      <w:tr w:rsidR="003E2CDA" w:rsidRPr="00990D0F" w:rsidTr="00B277BC">
        <w:tc>
          <w:tcPr>
            <w:tcW w:w="720" w:type="dxa"/>
          </w:tcPr>
          <w:p w:rsidR="003E2CDA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3960" w:type="dxa"/>
          </w:tcPr>
          <w:p w:rsidR="003E2CDA" w:rsidRPr="00990D0F" w:rsidRDefault="003E2CDA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مول لاسيتي</w:t>
            </w:r>
          </w:p>
        </w:tc>
        <w:tc>
          <w:tcPr>
            <w:tcW w:w="3960" w:type="dxa"/>
          </w:tcPr>
          <w:p w:rsidR="003E2CDA" w:rsidRPr="00990D0F" w:rsidRDefault="003E2CDA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6 أكتوبر - المحور الخدمي</w:t>
            </w:r>
          </w:p>
        </w:tc>
      </w:tr>
      <w:tr w:rsidR="003E2CDA" w:rsidRPr="00990D0F" w:rsidTr="00B277BC">
        <w:tc>
          <w:tcPr>
            <w:tcW w:w="720" w:type="dxa"/>
          </w:tcPr>
          <w:p w:rsidR="003E2CDA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3960" w:type="dxa"/>
          </w:tcPr>
          <w:p w:rsidR="003E2CDA" w:rsidRPr="00990D0F" w:rsidRDefault="003E2CDA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سنتر اللؤلؤة التجاري</w:t>
            </w:r>
          </w:p>
        </w:tc>
        <w:tc>
          <w:tcPr>
            <w:tcW w:w="3960" w:type="dxa"/>
          </w:tcPr>
          <w:p w:rsidR="003E2CDA" w:rsidRPr="00990D0F" w:rsidRDefault="003E2CDA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الشيخ زايد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مول أميرة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شارع الهرم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سنتر النخيل التجاري (1)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6 أكتوبر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سنتر النخيل التجاري (2)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6 أكتوبر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سنتر الكابتن فارس وسيف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فيصل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ناجية مول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شارع الهرم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معارض أولاد المهدي للموبايلات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شارع فيصل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معارض جيمي للموبايلات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شارع فيصل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سوليتير تريد (شبرا)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شبرا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سوليتير تريد (الهرم)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الهرم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معارض حلويات بشبش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فيصل</w:t>
            </w:r>
          </w:p>
        </w:tc>
      </w:tr>
      <w:tr w:rsidR="003E2CDA" w:rsidRPr="00990D0F" w:rsidTr="00B277BC">
        <w:tc>
          <w:tcPr>
            <w:tcW w:w="720" w:type="dxa"/>
          </w:tcPr>
          <w:p w:rsidR="003E2CDA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3960" w:type="dxa"/>
          </w:tcPr>
          <w:p w:rsidR="003E2CDA" w:rsidRPr="00990D0F" w:rsidRDefault="003E2CDA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معارض حلويات الجوادى</w:t>
            </w:r>
          </w:p>
        </w:tc>
        <w:tc>
          <w:tcPr>
            <w:tcW w:w="3960" w:type="dxa"/>
          </w:tcPr>
          <w:p w:rsidR="003E2CDA" w:rsidRPr="00990D0F" w:rsidRDefault="003E2CDA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الهرم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16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الشيماء للصرافة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فيصل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كراون للصرافة (1)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الجيزة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كراون للصرافة (2)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المهندسين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صرافة الفاروق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فيصل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صرافة سنيوريتا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السيدة زينب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سكند كب (داندى مول)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طريق القاهرة </w:t>
            </w:r>
            <w:r w:rsidRPr="00990D0F">
              <w:rPr>
                <w:b/>
                <w:bCs/>
                <w:sz w:val="32"/>
                <w:szCs w:val="32"/>
                <w:rtl/>
              </w:rPr>
              <w:t>–</w:t>
            </w: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 الإسكندرية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سكند كب (سيتي ستار)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مدينة</w:t>
            </w: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 xml:space="preserve"> نصر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سكند كب (المهندسين)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المهندسين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سكند كب (المعادى)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المعادى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مطعم قدورة للأسماك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شارع جامعة الدول العربية</w:t>
            </w:r>
          </w:p>
        </w:tc>
      </w:tr>
      <w:tr w:rsidR="00B277BC" w:rsidRPr="00990D0F" w:rsidTr="00B277BC"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معارض جاد غنيم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روكسى</w:t>
            </w:r>
          </w:p>
        </w:tc>
      </w:tr>
      <w:tr w:rsidR="00B277BC" w:rsidRPr="00990D0F" w:rsidTr="00B277BC">
        <w:trPr>
          <w:trHeight w:val="381"/>
        </w:trPr>
        <w:tc>
          <w:tcPr>
            <w:tcW w:w="720" w:type="dxa"/>
          </w:tcPr>
          <w:p w:rsidR="00B277BC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27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معرض جنرال كومرسى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90D0F">
              <w:rPr>
                <w:rFonts w:hint="cs"/>
                <w:b/>
                <w:bCs/>
                <w:sz w:val="32"/>
                <w:szCs w:val="32"/>
                <w:rtl/>
              </w:rPr>
              <w:t>روكسى</w:t>
            </w:r>
          </w:p>
        </w:tc>
      </w:tr>
      <w:tr w:rsidR="00B277BC" w:rsidRPr="00990D0F" w:rsidTr="00B277BC">
        <w:trPr>
          <w:trHeight w:val="381"/>
        </w:trPr>
        <w:tc>
          <w:tcPr>
            <w:tcW w:w="72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مطاعم لافيدا</w:t>
            </w:r>
          </w:p>
        </w:tc>
        <w:tc>
          <w:tcPr>
            <w:tcW w:w="3960" w:type="dxa"/>
          </w:tcPr>
          <w:p w:rsidR="00B277BC" w:rsidRPr="00990D0F" w:rsidRDefault="00B277BC" w:rsidP="00B277B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التجمع الخامس</w:t>
            </w:r>
          </w:p>
        </w:tc>
      </w:tr>
    </w:tbl>
    <w:p w:rsidR="003E2CDA" w:rsidRPr="00157425" w:rsidRDefault="00B277BC" w:rsidP="00B277BC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</w:rPr>
        <w:br w:type="textWrapping" w:clear="all"/>
      </w:r>
    </w:p>
    <w:p w:rsidR="003E2CDA" w:rsidRDefault="003E2CDA" w:rsidP="00B277BC">
      <w:pPr>
        <w:ind w:left="180" w:right="180"/>
        <w:jc w:val="center"/>
        <w:rPr>
          <w:rFonts w:cs="AF_Diwani"/>
          <w:b/>
          <w:bCs/>
          <w:sz w:val="38"/>
          <w:szCs w:val="38"/>
          <w:rtl/>
        </w:rPr>
      </w:pPr>
    </w:p>
    <w:p w:rsidR="003E2CDA" w:rsidRDefault="003E2CDA" w:rsidP="00B277BC">
      <w:pPr>
        <w:ind w:left="180" w:right="180"/>
        <w:jc w:val="center"/>
        <w:rPr>
          <w:rFonts w:cs="AF_Diwani"/>
          <w:b/>
          <w:bCs/>
          <w:sz w:val="38"/>
          <w:szCs w:val="38"/>
          <w:rtl/>
        </w:rPr>
      </w:pPr>
    </w:p>
    <w:p w:rsidR="003E2CDA" w:rsidRDefault="003E2CDA" w:rsidP="003E2CDA">
      <w:pPr>
        <w:ind w:left="180" w:right="180"/>
        <w:jc w:val="both"/>
        <w:rPr>
          <w:rFonts w:cs="AF_Diwani"/>
          <w:b/>
          <w:bCs/>
          <w:sz w:val="38"/>
          <w:szCs w:val="38"/>
          <w:rtl/>
        </w:rPr>
      </w:pPr>
    </w:p>
    <w:p w:rsidR="003E2CDA" w:rsidRDefault="003E2CDA" w:rsidP="003E2CDA">
      <w:pPr>
        <w:ind w:left="180" w:right="180"/>
        <w:jc w:val="both"/>
        <w:rPr>
          <w:rFonts w:cs="AF_Diwani"/>
          <w:b/>
          <w:bCs/>
          <w:sz w:val="38"/>
          <w:szCs w:val="38"/>
          <w:rtl/>
        </w:rPr>
      </w:pPr>
    </w:p>
    <w:p w:rsidR="003E2CDA" w:rsidRDefault="003E2CDA" w:rsidP="003E2CDA">
      <w:pPr>
        <w:ind w:left="180" w:right="180"/>
        <w:jc w:val="both"/>
        <w:rPr>
          <w:rFonts w:cs="AF_Diwani"/>
          <w:b/>
          <w:bCs/>
          <w:sz w:val="38"/>
          <w:szCs w:val="38"/>
          <w:rtl/>
        </w:rPr>
      </w:pPr>
    </w:p>
    <w:p w:rsidR="003E2CDA" w:rsidRDefault="003E2CDA" w:rsidP="003E2CDA">
      <w:pPr>
        <w:ind w:left="180" w:right="180"/>
        <w:jc w:val="both"/>
        <w:rPr>
          <w:rFonts w:cs="AF_Diwani"/>
          <w:b/>
          <w:bCs/>
          <w:sz w:val="38"/>
          <w:szCs w:val="38"/>
          <w:rtl/>
        </w:rPr>
      </w:pPr>
    </w:p>
    <w:p w:rsidR="003E2CDA" w:rsidRDefault="003E2CDA" w:rsidP="003E2CDA">
      <w:pPr>
        <w:ind w:left="180" w:right="180"/>
        <w:jc w:val="both"/>
        <w:rPr>
          <w:rFonts w:cs="AF_Diwani"/>
          <w:b/>
          <w:bCs/>
          <w:sz w:val="38"/>
          <w:szCs w:val="38"/>
          <w:rtl/>
        </w:rPr>
      </w:pPr>
    </w:p>
    <w:p w:rsidR="003E2CDA" w:rsidRDefault="003E2CDA" w:rsidP="003E2CDA">
      <w:pPr>
        <w:ind w:left="180" w:right="180"/>
        <w:jc w:val="both"/>
        <w:rPr>
          <w:rFonts w:cs="AF_Diwani"/>
          <w:b/>
          <w:bCs/>
          <w:sz w:val="38"/>
          <w:szCs w:val="38"/>
          <w:rtl/>
        </w:rPr>
      </w:pPr>
    </w:p>
    <w:p w:rsidR="003E2CDA" w:rsidRDefault="003E2CDA" w:rsidP="003E2CDA">
      <w:pPr>
        <w:ind w:left="180" w:right="180"/>
        <w:jc w:val="both"/>
        <w:rPr>
          <w:rFonts w:cs="AF_Diwani"/>
          <w:b/>
          <w:bCs/>
          <w:sz w:val="38"/>
          <w:szCs w:val="38"/>
          <w:rtl/>
        </w:rPr>
      </w:pPr>
    </w:p>
    <w:p w:rsidR="00284B69" w:rsidRPr="00AA5DAB" w:rsidRDefault="00284B69" w:rsidP="003E2CDA">
      <w:pPr>
        <w:ind w:left="180" w:right="180"/>
        <w:jc w:val="both"/>
        <w:rPr>
          <w:rFonts w:asciiTheme="majorBidi" w:hAnsiTheme="majorBidi" w:cstheme="majorBidi"/>
          <w:sz w:val="36"/>
          <w:szCs w:val="36"/>
          <w:rtl/>
        </w:rPr>
      </w:pPr>
    </w:p>
    <w:sectPr w:rsidR="00284B69" w:rsidRPr="00AA5DAB" w:rsidSect="001465B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707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DED" w:rsidRDefault="00AD2DED" w:rsidP="00BA7875">
      <w:pPr>
        <w:spacing w:after="0" w:line="240" w:lineRule="auto"/>
      </w:pPr>
      <w:r>
        <w:separator/>
      </w:r>
    </w:p>
  </w:endnote>
  <w:endnote w:type="continuationSeparator" w:id="1">
    <w:p w:rsidR="00AD2DED" w:rsidRDefault="00AD2DED" w:rsidP="00BA7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F_Diwan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6A5" w:rsidRDefault="004E40F8" w:rsidP="001465B5">
    <w:pPr>
      <w:pStyle w:val="Footer"/>
      <w:rPr>
        <w:rStyle w:val="Strong"/>
        <w:sz w:val="28"/>
        <w:szCs w:val="28"/>
        <w:lang w:bidi="ar-EG"/>
      </w:rPr>
    </w:pPr>
    <w:r>
      <w:rPr>
        <w:b/>
        <w:bCs/>
        <w:noProof/>
        <w:sz w:val="28"/>
        <w:szCs w:val="28"/>
      </w:rPr>
      <w:pict>
        <v:shapetype id="_x0000_t98" coordsize="21600,21600" o:spt="98" adj="2700" path="m0@5qy@2@1l@0@1@0@2qy@7,,21600@2l21600@9qy@7@10l@1@10@1@11qy@2,21600,0@11xem0@5nfqy@2@6@1@5@3@4@2@5l@2@6em@1@5nfl@1@10em21600@2nfqy@7@1l@0@1em@0@2nfqy@8@3@7@2l@7@1e">
          <v:formulas>
            <v:f eqn="sum width 0 #0"/>
            <v:f eqn="val #0"/>
            <v:f eqn="prod @1 1 2"/>
            <v:f eqn="prod @1 3 4"/>
            <v:f eqn="prod @1 5 4"/>
            <v:f eqn="prod @1 3 2"/>
            <v:f eqn="prod @1 2 1"/>
            <v:f eqn="sum width 0 @2"/>
            <v:f eqn="sum width 0 @3"/>
            <v:f eqn="sum height 0 @5"/>
            <v:f eqn="sum height 0 @1"/>
            <v:f eqn="sum height 0 @2"/>
            <v:f eqn="val width"/>
            <v:f eqn="prod width 1 2"/>
            <v:f eqn="prod height 1 2"/>
          </v:formulas>
          <v:path o:extrusionok="f" limo="10800,10800" o:connecttype="custom" o:connectlocs="@13,@1;0,@14;@13,@10;@12,@14" o:connectangles="270,180,90,0" textboxrect="@1,@1,@7,@10"/>
          <v:handles>
            <v:h position="#0,topLeft" xrange="0,5400"/>
          </v:handles>
          <o:complex v:ext="view"/>
        </v:shapetype>
        <v:shape id="_x0000_s2061" type="#_x0000_t98" style="position:absolute;left:0;text-align:left;margin-left:-21.2pt;margin-top:9.7pt;width:557.25pt;height:95.25pt;z-index:251664384">
          <v:textbox style="mso-next-textbox:#_x0000_s2061">
            <w:txbxContent>
              <w:p w:rsidR="005834ED" w:rsidRPr="007462B8" w:rsidRDefault="005834ED" w:rsidP="00103989">
                <w:pPr>
                  <w:pBdr>
                    <w:bottom w:val="single" w:sz="4" w:space="1" w:color="auto"/>
                  </w:pBdr>
                  <w:shd w:val="clear" w:color="auto" w:fill="FFFFFF" w:themeFill="background1"/>
                  <w:spacing w:after="0" w:line="240" w:lineRule="auto"/>
                  <w:jc w:val="center"/>
                  <w:rPr>
                    <w:b/>
                    <w:bCs/>
                    <w:sz w:val="28"/>
                    <w:szCs w:val="28"/>
                    <w:rtl/>
                  </w:rPr>
                </w:pP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>5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شارع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محمد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cs"/>
                    <w:b/>
                    <w:bCs/>
                    <w:sz w:val="28"/>
                    <w:szCs w:val="28"/>
                    <w:rtl/>
                  </w:rPr>
                  <w:t>أ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بو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العطا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–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محطة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الطوابق–</w:t>
                </w:r>
                <w:r w:rsidRPr="007462B8">
                  <w:rPr>
                    <w:rFonts w:cs="Arial" w:hint="cs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أمام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شارع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العريش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>-</w:t>
                </w:r>
                <w:r w:rsidRPr="007462B8">
                  <w:rPr>
                    <w:rFonts w:cs="Arial" w:hint="cs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فيصل</w:t>
                </w:r>
              </w:p>
              <w:p w:rsidR="005834ED" w:rsidRPr="007462B8" w:rsidRDefault="005834ED" w:rsidP="00103989">
                <w:pPr>
                  <w:pBdr>
                    <w:bottom w:val="single" w:sz="4" w:space="1" w:color="auto"/>
                  </w:pBdr>
                  <w:shd w:val="clear" w:color="auto" w:fill="FFFFFF" w:themeFill="background1"/>
                  <w:spacing w:after="0" w:line="240" w:lineRule="auto"/>
                  <w:jc w:val="center"/>
                  <w:rPr>
                    <w:b/>
                    <w:bCs/>
                    <w:sz w:val="28"/>
                    <w:szCs w:val="28"/>
                    <w:rtl/>
                    <w:lang w:bidi="ar-EG"/>
                  </w:rPr>
                </w:pP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ت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: 01001307881</w:t>
                </w:r>
                <w:r w:rsidR="00F13CA0" w:rsidRPr="007462B8">
                  <w:rPr>
                    <w:rFonts w:cs="Arial" w:hint="cs"/>
                    <w:b/>
                    <w:bCs/>
                    <w:sz w:val="28"/>
                    <w:szCs w:val="28"/>
                    <w:rtl/>
                  </w:rPr>
                  <w:t>-01110960223</w:t>
                </w:r>
                <w:r w:rsidR="001505C7">
                  <w:rPr>
                    <w:rFonts w:cs="Arial" w:hint="cs"/>
                    <w:b/>
                    <w:bCs/>
                    <w:sz w:val="28"/>
                    <w:szCs w:val="28"/>
                    <w:rtl/>
                  </w:rPr>
                  <w:t xml:space="preserve"> -01111413700</w:t>
                </w:r>
                <w:r w:rsid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– 37717579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ف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: 33851106</w:t>
                </w:r>
              </w:p>
              <w:p w:rsidR="00336C5E" w:rsidRPr="007462B8" w:rsidRDefault="00E40BAF" w:rsidP="00103989">
                <w:pPr>
                  <w:pStyle w:val="Footer"/>
                  <w:pBdr>
                    <w:bottom w:val="single" w:sz="4" w:space="1" w:color="auto"/>
                  </w:pBdr>
                  <w:shd w:val="clear" w:color="auto" w:fill="FFFFFF" w:themeFill="background1"/>
                  <w:jc w:val="center"/>
                  <w:rPr>
                    <w:rStyle w:val="Strong"/>
                    <w:sz w:val="28"/>
                    <w:szCs w:val="28"/>
                    <w:rtl/>
                    <w:lang w:bidi="ar-EG"/>
                  </w:rPr>
                </w:pPr>
                <w:r w:rsidRPr="007462B8">
                  <w:rPr>
                    <w:rStyle w:val="Strong"/>
                    <w:sz w:val="28"/>
                    <w:szCs w:val="28"/>
                  </w:rPr>
                  <w:t>E-mail:</w:t>
                </w:r>
                <w:r w:rsidR="00336C5E" w:rsidRPr="007462B8">
                  <w:rPr>
                    <w:rStyle w:val="Strong"/>
                    <w:sz w:val="28"/>
                    <w:szCs w:val="28"/>
                  </w:rPr>
                  <w:t xml:space="preserve"> first_star_fss@hotmail.com</w:t>
                </w:r>
              </w:p>
              <w:p w:rsidR="005834ED" w:rsidRPr="007462B8" w:rsidRDefault="005834ED" w:rsidP="00103989">
                <w:pPr>
                  <w:pBdr>
                    <w:bottom w:val="single" w:sz="4" w:space="1" w:color="auto"/>
                  </w:pBdr>
                  <w:shd w:val="clear" w:color="auto" w:fill="FFFFFF" w:themeFill="background1"/>
                  <w:spacing w:after="0" w:line="24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7462B8">
                  <w:rPr>
                    <w:b/>
                    <w:bCs/>
                    <w:sz w:val="28"/>
                    <w:szCs w:val="28"/>
                  </w:rPr>
                  <w:t>www.FirststarSafety.com.eg</w:t>
                </w:r>
              </w:p>
            </w:txbxContent>
          </v:textbox>
          <w10:wrap anchorx="page"/>
        </v:shape>
      </w:pict>
    </w:r>
  </w:p>
  <w:p w:rsidR="00AC66A5" w:rsidRDefault="00AC66A5" w:rsidP="001465B5">
    <w:pPr>
      <w:pStyle w:val="Footer"/>
      <w:rPr>
        <w:rStyle w:val="Strong"/>
        <w:sz w:val="28"/>
        <w:szCs w:val="28"/>
        <w:rtl/>
        <w:lang w:bidi="ar-EG"/>
      </w:rPr>
    </w:pPr>
  </w:p>
  <w:p w:rsidR="00124F54" w:rsidRDefault="00124F54" w:rsidP="001465B5">
    <w:pPr>
      <w:pStyle w:val="Footer"/>
      <w:rPr>
        <w:rStyle w:val="Strong"/>
        <w:sz w:val="28"/>
        <w:szCs w:val="28"/>
        <w:rtl/>
        <w:lang w:bidi="ar-EG"/>
      </w:rPr>
    </w:pPr>
  </w:p>
  <w:p w:rsidR="00AC66A5" w:rsidRDefault="00AC66A5" w:rsidP="001465B5">
    <w:pPr>
      <w:pStyle w:val="Footer"/>
      <w:rPr>
        <w:rStyle w:val="Strong"/>
        <w:sz w:val="28"/>
        <w:szCs w:val="28"/>
        <w:lang w:bidi="ar-EG"/>
      </w:rPr>
    </w:pPr>
  </w:p>
  <w:p w:rsidR="001465B5" w:rsidRPr="004D4F21" w:rsidRDefault="001465B5" w:rsidP="001465B5">
    <w:pPr>
      <w:pStyle w:val="Footer"/>
      <w:rPr>
        <w:rStyle w:val="Strong"/>
        <w:sz w:val="28"/>
        <w:szCs w:val="28"/>
        <w:lang w:bidi="ar-E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DED" w:rsidRDefault="00AD2DED" w:rsidP="00BA7875">
      <w:pPr>
        <w:spacing w:after="0" w:line="240" w:lineRule="auto"/>
      </w:pPr>
      <w:r>
        <w:separator/>
      </w:r>
    </w:p>
  </w:footnote>
  <w:footnote w:type="continuationSeparator" w:id="1">
    <w:p w:rsidR="00AD2DED" w:rsidRDefault="00AD2DED" w:rsidP="00BA7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A12" w:rsidRDefault="004E40F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2250" o:spid="_x0000_s2070" type="#_x0000_t75" style="position:absolute;left:0;text-align:left;margin-left:0;margin-top:0;width:524.4pt;height:656.3pt;z-index:-251648000;mso-position-horizontal:center;mso-position-horizontal-relative:margin;mso-position-vertical:center;mso-position-vertical-relative:margin" o:allowincell="f">
          <v:imagedata r:id="rId1" o:title="لوجو" gain="19661f" blacklevel="22938f"/>
          <w10:wrap anchorx="margin" anchory="margin"/>
        </v:shape>
      </w:pict>
    </w:r>
    <w:r>
      <w:rPr>
        <w:noProof/>
      </w:rPr>
      <w:pict>
        <v:shape id="WordPictureWatermark10918666" o:spid="_x0000_s2065" type="#_x0000_t75" style="position:absolute;left:0;text-align:left;margin-left:0;margin-top:0;width:524.35pt;height:651.4pt;z-index:-251650048;mso-position-horizontal:center;mso-position-horizontal-relative:margin;mso-position-vertical:center;mso-position-vertical-relative:margin" o:allowincell="f">
          <v:imagedata r:id="rId2" o:title="لوجو" gain="19661f" blacklevel="22938f"/>
          <w10:wrap anchorx="margin" anchory="margin"/>
        </v:shape>
      </w:pict>
    </w:r>
    <w:r>
      <w:rPr>
        <w:noProof/>
      </w:rPr>
      <w:pict>
        <v:shape id="WordPictureWatermark4655148" o:spid="_x0000_s2058" type="#_x0000_t75" style="position:absolute;left:0;text-align:left;margin-left:0;margin-top:0;width:524.3pt;height:651.05pt;z-index:-251654144;mso-position-horizontal:center;mso-position-horizontal-relative:margin;mso-position-vertical:center;mso-position-vertical-relative:margin" o:allowincell="f">
          <v:imagedata r:id="rId3" o:title="علامة مائية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DFF" w:rsidRDefault="004E40F8" w:rsidP="00941016">
    <w:pPr>
      <w:pStyle w:val="Header"/>
      <w:tabs>
        <w:tab w:val="clear" w:pos="8306"/>
        <w:tab w:val="left" w:pos="6485"/>
      </w:tabs>
      <w:jc w:val="right"/>
      <w:rPr>
        <w:rtl/>
        <w:lang w:bidi="ar-EG"/>
      </w:rPr>
    </w:pPr>
    <w:r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2251" o:spid="_x0000_s2071" type="#_x0000_t75" style="position:absolute;margin-left:-1.45pt;margin-top:-43.2pt;width:524.4pt;height:656.3pt;z-index:-251646976;mso-position-horizontal-relative:margin;mso-position-vertical-relative:margin" o:allowincell="f">
          <v:imagedata r:id="rId1" o:title="لوجو" gain="19661f" blacklevel="22938f"/>
          <w10:wrap anchorx="margin" anchory="margin"/>
        </v:shape>
      </w:pict>
    </w:r>
    <w:r w:rsidR="00103989">
      <w:rPr>
        <w:rFonts w:hint="cs"/>
        <w:noProof/>
        <w:rtl/>
      </w:rPr>
      <w:drawing>
        <wp:inline distT="0" distB="0" distL="0" distR="0">
          <wp:extent cx="1666875" cy="1495425"/>
          <wp:effectExtent l="19050" t="0" r="9525" b="0"/>
          <wp:docPr id="3" name="Picture 2" descr="2222222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222222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66875" cy="1495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5F22">
      <w:rPr>
        <w:rFonts w:hint="cs"/>
        <w:rtl/>
      </w:rPr>
      <w:t xml:space="preserve">       </w:t>
    </w:r>
    <w:r w:rsidR="00C246FA">
      <w:rPr>
        <w:rtl/>
        <w:lang w:bidi="ar-EG"/>
      </w:rPr>
      <w:tab/>
    </w:r>
    <w:r w:rsidR="00941016">
      <w:rPr>
        <w:rFonts w:hint="cs"/>
        <w:rtl/>
        <w:lang w:bidi="ar-EG"/>
      </w:rPr>
      <w:t xml:space="preserve">                                  </w:t>
    </w:r>
    <w:r w:rsidR="000B3A61">
      <w:rPr>
        <w:rFonts w:hint="cs"/>
        <w:rtl/>
        <w:lang w:bidi="ar-EG"/>
      </w:rPr>
      <w:t xml:space="preserve">             </w:t>
    </w:r>
    <w:r w:rsidR="00941016">
      <w:rPr>
        <w:rFonts w:hint="cs"/>
        <w:rtl/>
        <w:lang w:bidi="ar-EG"/>
      </w:rPr>
      <w:t xml:space="preserve">                              </w:t>
    </w:r>
    <w:r w:rsidR="00941016">
      <w:rPr>
        <w:noProof/>
        <w:rtl/>
      </w:rPr>
      <w:drawing>
        <wp:inline distT="0" distB="0" distL="0" distR="0">
          <wp:extent cx="1619250" cy="1495425"/>
          <wp:effectExtent l="19050" t="0" r="0" b="0"/>
          <wp:docPr id="4" name="Picture 3" descr="لوجو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لوجو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9250" cy="1495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A12" w:rsidRDefault="004E40F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2249" o:spid="_x0000_s2069" type="#_x0000_t75" style="position:absolute;left:0;text-align:left;margin-left:0;margin-top:0;width:524.4pt;height:656.3pt;z-index:-251649024;mso-position-horizontal:center;mso-position-horizontal-relative:margin;mso-position-vertical:center;mso-position-vertical-relative:margin" o:allowincell="f">
          <v:imagedata r:id="rId1" o:title="لوجو" gain="19661f" blacklevel="22938f"/>
          <w10:wrap anchorx="margin" anchory="margin"/>
        </v:shape>
      </w:pict>
    </w:r>
    <w:r>
      <w:rPr>
        <w:noProof/>
      </w:rPr>
      <w:pict>
        <v:shape id="WordPictureWatermark10918665" o:spid="_x0000_s2064" type="#_x0000_t75" style="position:absolute;left:0;text-align:left;margin-left:0;margin-top:0;width:524.35pt;height:651.4pt;z-index:-251651072;mso-position-horizontal:center;mso-position-horizontal-relative:margin;mso-position-vertical:center;mso-position-vertical-relative:margin" o:allowincell="f">
          <v:imagedata r:id="rId2" o:title="لوجو" gain="19661f" blacklevel="22938f"/>
          <w10:wrap anchorx="margin" anchory="margin"/>
        </v:shape>
      </w:pict>
    </w:r>
    <w:r>
      <w:rPr>
        <w:noProof/>
      </w:rPr>
      <w:pict>
        <v:shape id="WordPictureWatermark4655147" o:spid="_x0000_s2057" type="#_x0000_t75" style="position:absolute;left:0;text-align:left;margin-left:0;margin-top:0;width:524.3pt;height:651.05pt;z-index:-251655168;mso-position-horizontal:center;mso-position-horizontal-relative:margin;mso-position-vertical:center;mso-position-vertical-relative:margin" o:allowincell="f">
          <v:imagedata r:id="rId3" o:title="علامة مائية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19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7875"/>
    <w:rsid w:val="000271FE"/>
    <w:rsid w:val="00052150"/>
    <w:rsid w:val="00062D16"/>
    <w:rsid w:val="00070D42"/>
    <w:rsid w:val="000A3F10"/>
    <w:rsid w:val="000B3A61"/>
    <w:rsid w:val="000F0117"/>
    <w:rsid w:val="00103989"/>
    <w:rsid w:val="00124F54"/>
    <w:rsid w:val="00137991"/>
    <w:rsid w:val="001465B5"/>
    <w:rsid w:val="001505C7"/>
    <w:rsid w:val="001961AF"/>
    <w:rsid w:val="002017E6"/>
    <w:rsid w:val="002026C0"/>
    <w:rsid w:val="00274743"/>
    <w:rsid w:val="002775F0"/>
    <w:rsid w:val="00284B69"/>
    <w:rsid w:val="003062F3"/>
    <w:rsid w:val="0031520E"/>
    <w:rsid w:val="00317B2F"/>
    <w:rsid w:val="00336C5E"/>
    <w:rsid w:val="0035655D"/>
    <w:rsid w:val="0035733B"/>
    <w:rsid w:val="00386388"/>
    <w:rsid w:val="00387A12"/>
    <w:rsid w:val="003E2CDA"/>
    <w:rsid w:val="003F5CFC"/>
    <w:rsid w:val="00405BE4"/>
    <w:rsid w:val="00424034"/>
    <w:rsid w:val="00432AA9"/>
    <w:rsid w:val="00443CE4"/>
    <w:rsid w:val="00447262"/>
    <w:rsid w:val="00493798"/>
    <w:rsid w:val="00493B87"/>
    <w:rsid w:val="004C6360"/>
    <w:rsid w:val="004D4F21"/>
    <w:rsid w:val="004E40F8"/>
    <w:rsid w:val="004E5F01"/>
    <w:rsid w:val="00521DFF"/>
    <w:rsid w:val="005314A4"/>
    <w:rsid w:val="005522A6"/>
    <w:rsid w:val="00554067"/>
    <w:rsid w:val="005834ED"/>
    <w:rsid w:val="00587D71"/>
    <w:rsid w:val="00592BA3"/>
    <w:rsid w:val="0059492A"/>
    <w:rsid w:val="005B3BBB"/>
    <w:rsid w:val="005E516B"/>
    <w:rsid w:val="00601F59"/>
    <w:rsid w:val="00620805"/>
    <w:rsid w:val="006669C3"/>
    <w:rsid w:val="006B3B94"/>
    <w:rsid w:val="006C5F22"/>
    <w:rsid w:val="007462B8"/>
    <w:rsid w:val="00756DD5"/>
    <w:rsid w:val="0079454F"/>
    <w:rsid w:val="007A2294"/>
    <w:rsid w:val="007A39A1"/>
    <w:rsid w:val="007B4C24"/>
    <w:rsid w:val="00811865"/>
    <w:rsid w:val="00851EF8"/>
    <w:rsid w:val="008B23F0"/>
    <w:rsid w:val="009131A8"/>
    <w:rsid w:val="00931118"/>
    <w:rsid w:val="00941016"/>
    <w:rsid w:val="00952A10"/>
    <w:rsid w:val="00995099"/>
    <w:rsid w:val="009A7DC7"/>
    <w:rsid w:val="009B54BB"/>
    <w:rsid w:val="00A24C61"/>
    <w:rsid w:val="00A470D1"/>
    <w:rsid w:val="00AA5DAB"/>
    <w:rsid w:val="00AC0F50"/>
    <w:rsid w:val="00AC66A5"/>
    <w:rsid w:val="00AD2DED"/>
    <w:rsid w:val="00AE4931"/>
    <w:rsid w:val="00B034EC"/>
    <w:rsid w:val="00B06EA7"/>
    <w:rsid w:val="00B277BC"/>
    <w:rsid w:val="00B525F9"/>
    <w:rsid w:val="00B64E72"/>
    <w:rsid w:val="00B77AD4"/>
    <w:rsid w:val="00BA6E0B"/>
    <w:rsid w:val="00BA7875"/>
    <w:rsid w:val="00BE00E2"/>
    <w:rsid w:val="00BE6917"/>
    <w:rsid w:val="00C246FA"/>
    <w:rsid w:val="00C8770A"/>
    <w:rsid w:val="00C976DE"/>
    <w:rsid w:val="00CA79C8"/>
    <w:rsid w:val="00CD79F1"/>
    <w:rsid w:val="00CE1EE7"/>
    <w:rsid w:val="00CE2BCF"/>
    <w:rsid w:val="00CF70E6"/>
    <w:rsid w:val="00D55064"/>
    <w:rsid w:val="00D83127"/>
    <w:rsid w:val="00D92533"/>
    <w:rsid w:val="00DA0446"/>
    <w:rsid w:val="00DA4354"/>
    <w:rsid w:val="00DD449A"/>
    <w:rsid w:val="00DE61F9"/>
    <w:rsid w:val="00E40BAF"/>
    <w:rsid w:val="00E56F4B"/>
    <w:rsid w:val="00E611D8"/>
    <w:rsid w:val="00E628E3"/>
    <w:rsid w:val="00E74887"/>
    <w:rsid w:val="00E7525A"/>
    <w:rsid w:val="00EA4D05"/>
    <w:rsid w:val="00EC33ED"/>
    <w:rsid w:val="00EE2123"/>
    <w:rsid w:val="00EE2CB2"/>
    <w:rsid w:val="00F13CA0"/>
    <w:rsid w:val="00FA18E7"/>
    <w:rsid w:val="00FF7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15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8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875"/>
  </w:style>
  <w:style w:type="paragraph" w:styleId="Footer">
    <w:name w:val="footer"/>
    <w:basedOn w:val="Normal"/>
    <w:link w:val="FooterChar"/>
    <w:uiPriority w:val="99"/>
    <w:semiHidden/>
    <w:unhideWhenUsed/>
    <w:rsid w:val="00BA78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7875"/>
  </w:style>
  <w:style w:type="paragraph" w:styleId="BalloonText">
    <w:name w:val="Balloon Text"/>
    <w:basedOn w:val="Normal"/>
    <w:link w:val="BalloonTextChar"/>
    <w:uiPriority w:val="99"/>
    <w:semiHidden/>
    <w:unhideWhenUsed/>
    <w:rsid w:val="00BA7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8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65B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D4F21"/>
    <w:rPr>
      <w:b/>
      <w:bCs/>
    </w:rPr>
  </w:style>
  <w:style w:type="character" w:customStyle="1" w:styleId="shorttext">
    <w:name w:val="short_text"/>
    <w:basedOn w:val="DefaultParagraphFont"/>
    <w:rsid w:val="00447262"/>
  </w:style>
  <w:style w:type="character" w:customStyle="1" w:styleId="hps">
    <w:name w:val="hps"/>
    <w:basedOn w:val="DefaultParagraphFont"/>
    <w:rsid w:val="00447262"/>
  </w:style>
  <w:style w:type="character" w:customStyle="1" w:styleId="atn">
    <w:name w:val="atn"/>
    <w:basedOn w:val="DefaultParagraphFont"/>
    <w:rsid w:val="00447262"/>
  </w:style>
  <w:style w:type="table" w:styleId="TableGrid">
    <w:name w:val="Table Grid"/>
    <w:basedOn w:val="TableNormal"/>
    <w:uiPriority w:val="59"/>
    <w:rsid w:val="005540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F2D09-95DD-4611-B5DD-501324936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10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5101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dell</cp:lastModifiedBy>
  <cp:revision>53</cp:revision>
  <cp:lastPrinted>2013-05-22T12:21:00Z</cp:lastPrinted>
  <dcterms:created xsi:type="dcterms:W3CDTF">2013-04-15T15:49:00Z</dcterms:created>
  <dcterms:modified xsi:type="dcterms:W3CDTF">2013-08-12T18:00:00Z</dcterms:modified>
</cp:coreProperties>
</file>